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70" w:rsidRPr="00607FAB" w:rsidRDefault="00B52670" w:rsidP="00B5267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8"/>
          <w:szCs w:val="56"/>
          <w:lang w:val="sk-SK" w:eastAsia="hu-HU"/>
        </w:rPr>
      </w:pPr>
      <w:r w:rsidRPr="00607FAB">
        <w:rPr>
          <w:rFonts w:ascii="Times New Roman" w:eastAsia="Times New Roman" w:hAnsi="Times New Roman" w:cs="Times New Roman"/>
          <w:smallCaps/>
          <w:sz w:val="48"/>
          <w:szCs w:val="56"/>
          <w:lang w:val="sk-SK" w:eastAsia="hu-HU"/>
        </w:rPr>
        <w:t>Reformovaná teologická fakulta</w:t>
      </w:r>
    </w:p>
    <w:p w:rsidR="00B52670" w:rsidRPr="00607FAB" w:rsidRDefault="00B52670" w:rsidP="00B5267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8"/>
          <w:szCs w:val="56"/>
          <w:lang w:val="sk-SK" w:eastAsia="hu-HU"/>
        </w:rPr>
      </w:pPr>
      <w:r w:rsidRPr="00607FAB">
        <w:rPr>
          <w:rFonts w:ascii="Times New Roman" w:eastAsia="Times New Roman" w:hAnsi="Times New Roman" w:cs="Times New Roman"/>
          <w:smallCaps/>
          <w:sz w:val="48"/>
          <w:szCs w:val="56"/>
          <w:lang w:val="sk-SK" w:eastAsia="hu-HU"/>
        </w:rPr>
        <w:t>Univerzity J. Selyeho</w:t>
      </w:r>
    </w:p>
    <w:p w:rsidR="00B52670" w:rsidRPr="00607FAB" w:rsidRDefault="00B52670" w:rsidP="00B52670">
      <w:pPr>
        <w:spacing w:after="0" w:line="240" w:lineRule="auto"/>
        <w:rPr>
          <w:rFonts w:ascii="Times New Roman" w:eastAsia="Times New Roman" w:hAnsi="Times New Roman" w:cs="Times New Roman"/>
          <w:sz w:val="48"/>
          <w:szCs w:val="56"/>
          <w:lang w:val="sk-SK" w:eastAsia="hu-HU"/>
        </w:rPr>
      </w:pPr>
    </w:p>
    <w:p w:rsidR="00B52670" w:rsidRPr="00607FAB" w:rsidRDefault="00B52670" w:rsidP="00B52670">
      <w:pPr>
        <w:spacing w:after="0" w:line="240" w:lineRule="auto"/>
        <w:rPr>
          <w:rFonts w:ascii="Times New Roman" w:eastAsia="Times New Roman" w:hAnsi="Times New Roman" w:cs="Times New Roman"/>
          <w:sz w:val="48"/>
          <w:szCs w:val="56"/>
          <w:lang w:val="sk-SK" w:eastAsia="hu-HU"/>
        </w:rPr>
      </w:pPr>
    </w:p>
    <w:p w:rsidR="00B52670" w:rsidRPr="00607FAB" w:rsidRDefault="00B52670" w:rsidP="00B52670">
      <w:pPr>
        <w:spacing w:after="0" w:line="240" w:lineRule="auto"/>
        <w:rPr>
          <w:rFonts w:ascii="Times New Roman" w:eastAsia="Times New Roman" w:hAnsi="Times New Roman" w:cs="Times New Roman"/>
          <w:sz w:val="48"/>
          <w:szCs w:val="56"/>
          <w:lang w:val="sk-SK" w:eastAsia="hu-HU"/>
        </w:rPr>
      </w:pPr>
    </w:p>
    <w:p w:rsidR="00B52670" w:rsidRPr="00607FAB" w:rsidRDefault="00B52670" w:rsidP="00B52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56"/>
          <w:lang w:val="sk-SK" w:eastAsia="hu-HU"/>
        </w:rPr>
      </w:pPr>
      <w:r w:rsidRPr="00607FAB">
        <w:rPr>
          <w:rFonts w:ascii="Times New Roman" w:eastAsia="Times New Roman" w:hAnsi="Times New Roman" w:cs="Times New Roman"/>
          <w:noProof/>
          <w:sz w:val="48"/>
          <w:szCs w:val="56"/>
          <w:lang w:eastAsia="hu-HU"/>
        </w:rPr>
        <w:drawing>
          <wp:inline distT="0" distB="0" distL="0" distR="0">
            <wp:extent cx="2696400" cy="2880000"/>
            <wp:effectExtent l="0" t="0" r="889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új logó2felirat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670" w:rsidRPr="00607FAB" w:rsidRDefault="00B52670" w:rsidP="00B52670">
      <w:pPr>
        <w:spacing w:after="0" w:line="240" w:lineRule="auto"/>
        <w:rPr>
          <w:rFonts w:ascii="Times New Roman" w:eastAsia="Times New Roman" w:hAnsi="Times New Roman" w:cs="Times New Roman"/>
          <w:sz w:val="48"/>
          <w:szCs w:val="56"/>
          <w:lang w:val="sk-SK" w:eastAsia="hu-HU"/>
        </w:rPr>
      </w:pPr>
    </w:p>
    <w:p w:rsidR="00B52670" w:rsidRPr="00607FAB" w:rsidRDefault="00B52670" w:rsidP="00B52670">
      <w:pPr>
        <w:spacing w:after="0" w:line="240" w:lineRule="auto"/>
        <w:rPr>
          <w:rFonts w:ascii="Times New Roman" w:eastAsia="Times New Roman" w:hAnsi="Times New Roman" w:cs="Times New Roman"/>
          <w:sz w:val="48"/>
          <w:szCs w:val="56"/>
          <w:lang w:val="sk-SK" w:eastAsia="hu-HU"/>
        </w:rPr>
      </w:pPr>
    </w:p>
    <w:p w:rsidR="00B52670" w:rsidRPr="00607FAB" w:rsidRDefault="00B52670" w:rsidP="00B52670">
      <w:pPr>
        <w:spacing w:after="0" w:line="240" w:lineRule="auto"/>
        <w:rPr>
          <w:rFonts w:ascii="Times New Roman" w:eastAsia="Times New Roman" w:hAnsi="Times New Roman" w:cs="Times New Roman"/>
          <w:sz w:val="48"/>
          <w:szCs w:val="56"/>
          <w:lang w:val="sk-SK" w:eastAsia="hu-HU"/>
        </w:rPr>
      </w:pPr>
    </w:p>
    <w:p w:rsidR="00B52670" w:rsidRPr="00607FAB" w:rsidRDefault="00B52670" w:rsidP="00B5267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8"/>
          <w:szCs w:val="56"/>
          <w:lang w:val="sk-SK" w:eastAsia="hu-HU"/>
        </w:rPr>
      </w:pPr>
      <w:r w:rsidRPr="00B52670">
        <w:rPr>
          <w:rFonts w:ascii="Times New Roman" w:eastAsia="Times New Roman" w:hAnsi="Times New Roman" w:cs="Times New Roman"/>
          <w:smallCaps/>
          <w:sz w:val="48"/>
          <w:szCs w:val="56"/>
          <w:lang w:val="sk-SK" w:eastAsia="hu-HU"/>
        </w:rPr>
        <w:t>D</w:t>
      </w:r>
      <w:r w:rsidRPr="00607FAB">
        <w:rPr>
          <w:rFonts w:ascii="Times New Roman" w:eastAsia="Times New Roman" w:hAnsi="Times New Roman" w:cs="Times New Roman"/>
          <w:smallCaps/>
          <w:sz w:val="48"/>
          <w:szCs w:val="56"/>
          <w:lang w:val="sk-SK" w:eastAsia="hu-HU"/>
        </w:rPr>
        <w:t>isciplinárny poriadok pre študentov</w:t>
      </w:r>
    </w:p>
    <w:p w:rsidR="00784E20" w:rsidRDefault="00B52670" w:rsidP="00B5267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8"/>
          <w:szCs w:val="56"/>
          <w:lang w:val="sk-SK" w:eastAsia="hu-HU"/>
        </w:rPr>
      </w:pPr>
      <w:r w:rsidRPr="00607FAB">
        <w:rPr>
          <w:rFonts w:ascii="Times New Roman" w:eastAsia="Times New Roman" w:hAnsi="Times New Roman" w:cs="Times New Roman"/>
          <w:smallCaps/>
          <w:sz w:val="48"/>
          <w:szCs w:val="56"/>
          <w:lang w:val="sk-SK" w:eastAsia="hu-HU"/>
        </w:rPr>
        <w:t xml:space="preserve">Reformovanej teologickej fakulty </w:t>
      </w:r>
    </w:p>
    <w:p w:rsidR="00B52670" w:rsidRPr="00607FAB" w:rsidRDefault="00B52670" w:rsidP="00B5267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8"/>
          <w:szCs w:val="56"/>
          <w:lang w:val="sk-SK" w:eastAsia="hu-HU"/>
        </w:rPr>
      </w:pPr>
      <w:r w:rsidRPr="00607FAB">
        <w:rPr>
          <w:rFonts w:ascii="Times New Roman" w:eastAsia="Times New Roman" w:hAnsi="Times New Roman" w:cs="Times New Roman"/>
          <w:smallCaps/>
          <w:sz w:val="48"/>
          <w:szCs w:val="56"/>
          <w:lang w:val="sk-SK" w:eastAsia="hu-HU"/>
        </w:rPr>
        <w:t>Univerzity J. Selyeho</w:t>
      </w:r>
    </w:p>
    <w:p w:rsidR="00B52670" w:rsidRPr="00607FAB" w:rsidRDefault="00B52670" w:rsidP="00B52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56"/>
          <w:lang w:val="sk-SK" w:eastAsia="hu-HU"/>
        </w:rPr>
      </w:pPr>
    </w:p>
    <w:p w:rsidR="00B52670" w:rsidRDefault="00B52670" w:rsidP="00B52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56"/>
          <w:lang w:val="sk-SK" w:eastAsia="hu-HU"/>
        </w:rPr>
      </w:pPr>
    </w:p>
    <w:p w:rsidR="00607FAB" w:rsidRDefault="00607FAB" w:rsidP="00B52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56"/>
          <w:lang w:val="sk-SK" w:eastAsia="hu-HU"/>
        </w:rPr>
      </w:pPr>
    </w:p>
    <w:p w:rsidR="00607FAB" w:rsidRPr="00607FAB" w:rsidRDefault="00607FAB" w:rsidP="00B52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56"/>
          <w:lang w:val="sk-SK" w:eastAsia="hu-HU"/>
        </w:rPr>
      </w:pPr>
    </w:p>
    <w:p w:rsidR="00607FAB" w:rsidRPr="00607FAB" w:rsidRDefault="00B52670" w:rsidP="00B52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7"/>
          <w:szCs w:val="37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37"/>
          <w:szCs w:val="37"/>
          <w:lang w:val="sk-SK" w:eastAsia="hu-HU"/>
        </w:rPr>
        <w:t>K</w:t>
      </w:r>
      <w:r w:rsidRPr="00607FAB">
        <w:rPr>
          <w:rFonts w:ascii="Times New Roman" w:eastAsia="Times New Roman" w:hAnsi="Times New Roman" w:cs="Times New Roman"/>
          <w:sz w:val="37"/>
          <w:szCs w:val="37"/>
          <w:lang w:val="sk-SK" w:eastAsia="hu-HU"/>
        </w:rPr>
        <w:t>omárno</w:t>
      </w:r>
      <w:r w:rsidRPr="00B52670">
        <w:rPr>
          <w:rFonts w:ascii="Times New Roman" w:eastAsia="Times New Roman" w:hAnsi="Times New Roman" w:cs="Times New Roman"/>
          <w:sz w:val="30"/>
          <w:szCs w:val="30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37"/>
          <w:szCs w:val="37"/>
          <w:lang w:val="sk-SK" w:eastAsia="hu-HU"/>
        </w:rPr>
        <w:t>202</w:t>
      </w:r>
      <w:r w:rsidRPr="00607FAB">
        <w:rPr>
          <w:rFonts w:ascii="Times New Roman" w:eastAsia="Times New Roman" w:hAnsi="Times New Roman" w:cs="Times New Roman"/>
          <w:sz w:val="37"/>
          <w:szCs w:val="37"/>
          <w:lang w:val="sk-SK" w:eastAsia="hu-HU"/>
        </w:rPr>
        <w:t>2</w:t>
      </w:r>
      <w:r w:rsidR="00607FAB" w:rsidRPr="00607FAB">
        <w:rPr>
          <w:rFonts w:ascii="Times New Roman" w:eastAsia="Times New Roman" w:hAnsi="Times New Roman" w:cs="Times New Roman"/>
          <w:sz w:val="37"/>
          <w:szCs w:val="37"/>
          <w:lang w:val="sk-SK" w:eastAsia="hu-HU"/>
        </w:rPr>
        <w:br w:type="page"/>
      </w:r>
    </w:p>
    <w:p w:rsidR="00B52670" w:rsidRPr="00C55C7A" w:rsidRDefault="00B52670" w:rsidP="00C55C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lastRenderedPageBreak/>
        <w:t>Disciplinárny poriadok pre študentov</w:t>
      </w:r>
      <w:r w:rsidRPr="00C55C7A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 xml:space="preserve"> Reformovanej teologickej faku</w:t>
      </w:r>
      <w:r w:rsidR="00607FAB" w:rsidRPr="00C55C7A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>l</w:t>
      </w:r>
      <w:r w:rsidRPr="00C55C7A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 xml:space="preserve">ty </w:t>
      </w:r>
      <w:r w:rsidRPr="00B5267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>Univerzity J. Selyeho</w:t>
      </w:r>
      <w:r w:rsidRPr="00C55C7A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 xml:space="preserve"> </w:t>
      </w:r>
      <w:r w:rsidR="00721A17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 xml:space="preserve">(ďalej len „RTF“ alebo „RTF UJS“ </w:t>
      </w:r>
      <w:r w:rsidR="00784E2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>p</w:t>
      </w:r>
      <w:r w:rsidRPr="00B5267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 xml:space="preserve">odľa § </w:t>
      </w:r>
      <w:r w:rsidR="00784E2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>15,</w:t>
      </w:r>
      <w:r w:rsidRPr="00B5267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 xml:space="preserve"> ods. </w:t>
      </w:r>
      <w:r w:rsidR="00784E2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 xml:space="preserve">1, </w:t>
      </w:r>
      <w:proofErr w:type="spellStart"/>
      <w:r w:rsidR="00784E2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>písm</w:t>
      </w:r>
      <w:proofErr w:type="spellEnd"/>
      <w:r w:rsidR="00784E2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>, l)</w:t>
      </w:r>
      <w:r w:rsidRPr="00B5267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 xml:space="preserve"> zákona č.131/2002 </w:t>
      </w:r>
      <w:proofErr w:type="spellStart"/>
      <w:r w:rsidRPr="00B5267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>Z.z</w:t>
      </w:r>
      <w:proofErr w:type="spellEnd"/>
      <w:r w:rsidRPr="00B5267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>. o vysokých školách a o zmene a doplnení</w:t>
      </w:r>
      <w:r w:rsidRPr="00C55C7A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>niektorých zákonov v znení neskorších predpisov (ďalej len „</w:t>
      </w:r>
      <w:r w:rsidR="00784E2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>Z</w:t>
      </w:r>
      <w:r w:rsidRPr="00B5267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>ákon“)</w:t>
      </w:r>
      <w:r w:rsidR="00721A17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>,</w:t>
      </w:r>
      <w:r w:rsidRPr="00B5267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 xml:space="preserve"> Akademický senát </w:t>
      </w:r>
      <w:r w:rsidRPr="00C55C7A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>Reformovanej teologickej fakulty</w:t>
      </w:r>
      <w:r w:rsidRPr="00B5267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 xml:space="preserve"> Univerzity J. Selyeho schválil tento Disciplinárny poriadok pre študentov</w:t>
      </w:r>
      <w:r w:rsidRPr="00C55C7A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 xml:space="preserve"> Reformovanej teologickej fakulty </w:t>
      </w:r>
      <w:r w:rsidRPr="00B5267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 xml:space="preserve">Univerzity J. Selyeho (ďalej len „Disciplinárny poriadok </w:t>
      </w:r>
      <w:r w:rsidRPr="00C55C7A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>“</w:t>
      </w:r>
      <w:r w:rsidRPr="00C55C7A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i/>
          <w:sz w:val="24"/>
          <w:szCs w:val="24"/>
          <w:lang w:val="sk-SK" w:eastAsia="hu-HU"/>
        </w:rPr>
        <w:t>alebo len „disciplinárny poriadok“) ako vnútorný predpis fakulty.</w:t>
      </w:r>
    </w:p>
    <w:p w:rsidR="00B52670" w:rsidRPr="00C55C7A" w:rsidRDefault="00B52670" w:rsidP="00C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</w:p>
    <w:p w:rsidR="00B52670" w:rsidRPr="00C55C7A" w:rsidRDefault="00B52670" w:rsidP="00C5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>Čl. 1</w:t>
      </w:r>
    </w:p>
    <w:p w:rsidR="00B52670" w:rsidRDefault="00B52670" w:rsidP="00C5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>Predmet úpravy</w:t>
      </w:r>
    </w:p>
    <w:p w:rsidR="00721A17" w:rsidRPr="00C55C7A" w:rsidRDefault="00721A17" w:rsidP="00C5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</w:p>
    <w:p w:rsidR="00607FAB" w:rsidRPr="00C55C7A" w:rsidRDefault="00B52670" w:rsidP="00C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Disciplinárny poriadok 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</w:t>
      </w:r>
      <w:r w:rsidR="00721A17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TF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upravuje postavenie a činnosť 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D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isciplinárnej komisie pre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študentov </w:t>
      </w:r>
      <w:r w:rsidR="00721A17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F UJS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(ďalej len „D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“), druhy disciplinárnych priestupkov, spôsob ich prerokúvania, postup pri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ukladaní disciplinárnych opatrení, preskúmanie, právoplatnosť a vykonanie disciplinárneho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opatrenia.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607FAB" w:rsidRPr="00C55C7A" w:rsidRDefault="00607FAB" w:rsidP="00C55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</w:p>
    <w:p w:rsidR="00607FAB" w:rsidRPr="00C55C7A" w:rsidRDefault="00B52670" w:rsidP="00C5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>Čl. 2</w:t>
      </w:r>
    </w:p>
    <w:p w:rsidR="00607FAB" w:rsidRDefault="00B52670" w:rsidP="00C5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>Disciplinárny priestupok</w:t>
      </w:r>
    </w:p>
    <w:p w:rsidR="00721A17" w:rsidRPr="00C55C7A" w:rsidRDefault="00721A17" w:rsidP="00C55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</w:p>
    <w:p w:rsidR="00721A17" w:rsidRDefault="00B52670" w:rsidP="00C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1. Disciplinárny priestupok je podľa § 72 ods. 1 </w:t>
      </w:r>
      <w:r w:rsidR="00721A17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Z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ák</w:t>
      </w:r>
      <w:r w:rsidRPr="00721A17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ona </w:t>
      </w:r>
      <w:r w:rsidR="00721A17" w:rsidRPr="00721A17">
        <w:rPr>
          <w:rFonts w:ascii="Times New Roman" w:hAnsi="Times New Roman" w:cs="Times New Roman"/>
          <w:sz w:val="24"/>
          <w:szCs w:val="24"/>
          <w:lang w:val="sk-SK"/>
        </w:rPr>
        <w:t>zavinené porušenie právnych predpisov alebo vnútorných predpisov vysokej školy alebo jej súčastí, alebo verejného poriadku.</w:t>
      </w:r>
    </w:p>
    <w:p w:rsidR="00607FAB" w:rsidRPr="00C55C7A" w:rsidRDefault="00B52670" w:rsidP="00C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2. Disciplinárnym priestupkom študenta 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je najmä: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607FAB" w:rsidRPr="00C55C7A" w:rsidRDefault="00B52670" w:rsidP="00C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a) závažné porušenie alebo vedomé nedodržanie ustanovení všeobecne záväzných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právnych predpisov, vnútorných predpisov a vnútorných riadiacich aktov </w:t>
      </w:r>
      <w:r w:rsidR="0007657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U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niverzity</w:t>
      </w:r>
      <w:r w:rsidR="0007657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J. Selyeho (ďalej „UJS“)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alebo </w:t>
      </w:r>
      <w:r w:rsidR="0007657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,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607FAB" w:rsidRPr="00C55C7A" w:rsidRDefault="00B52670" w:rsidP="00C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b) nerešpektovanie rozhodnutia akademických orgánov </w:t>
      </w:r>
      <w:r w:rsidR="0007657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UJS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a </w:t>
      </w:r>
      <w:r w:rsidR="0007657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,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607FAB" w:rsidRPr="00C55C7A" w:rsidRDefault="00B52670" w:rsidP="00C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c) krádež alebo vážne poškodenie majetku </w:t>
      </w:r>
      <w:r w:rsidR="0007657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UJS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,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607FAB" w:rsidRPr="00C55C7A" w:rsidRDefault="00B52670" w:rsidP="00C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d) neuhrádzanie školného a poplatkov spojených so štúdiom </w:t>
      </w:r>
      <w:r w:rsidR="0007657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UJS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v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 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stanovenom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termíne,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A03EE6" w:rsidRPr="00C55C7A" w:rsidRDefault="00B52670" w:rsidP="00C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e) neposkytnutie informácií alebo poskytnutie nepravdivých alebo neúplných informácií o</w:t>
      </w:r>
      <w:r w:rsidR="00607FAB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skutočnostiach rozhodujúcich na určenie úhrady školného a poplatkov spojených so</w:t>
      </w:r>
      <w:r w:rsidR="00A03EE6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štúdiom,</w:t>
      </w:r>
      <w:r w:rsidR="00A03EE6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A03EE6" w:rsidRPr="00C55C7A" w:rsidRDefault="00B52670" w:rsidP="00C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f) zneváženie dobrej povesti alebo mena </w:t>
      </w:r>
      <w:r w:rsidR="0007657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alebo </w:t>
      </w:r>
      <w:r w:rsidR="0007657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UJS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,</w:t>
      </w:r>
      <w:r w:rsidR="00A03EE6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A03EE6" w:rsidRPr="00C55C7A" w:rsidRDefault="00B52670" w:rsidP="00C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g) závažný násilný čin proti členovi akademickej obce alebo zamestnancovi </w:t>
      </w:r>
      <w:r w:rsidR="0007657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alebo</w:t>
      </w:r>
      <w:r w:rsidR="0007657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UJS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,</w:t>
      </w:r>
      <w:r w:rsidR="00A03EE6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A03EE6" w:rsidRPr="00C55C7A" w:rsidRDefault="00B52670" w:rsidP="00C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h) zneváženie člena akademickej obce alebo zamestnanca </w:t>
      </w:r>
      <w:r w:rsidR="0007657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alebo </w:t>
      </w:r>
      <w:r w:rsidR="0007657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UJS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,</w:t>
      </w:r>
      <w:r w:rsidR="00A03EE6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A03EE6" w:rsidRPr="00C55C7A" w:rsidRDefault="00B52670" w:rsidP="00C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i) správanie, ktoré je v rozpore so všeobecne platnými normami morálky a etiky, a</w:t>
      </w:r>
      <w:r w:rsidR="00A03EE6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 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to</w:t>
      </w:r>
      <w:r w:rsidR="00A03EE6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najmä:</w:t>
      </w:r>
      <w:r w:rsidR="00A03EE6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A03EE6" w:rsidRPr="00C55C7A" w:rsidRDefault="00A03EE6" w:rsidP="00C55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i</w:t>
      </w:r>
      <w:r w:rsidR="00B52670"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) porušenie autorského zákona, vydávanie cudzej práce za vlastnú, použitie cudzej</w:t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="00B52670"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práce alebo jej časti vo vlastnej práci bez príslušného odkazu na pôvodné dielo alebo</w:t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="00B52670"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doslovným použitím časti cudzej práce bez citovania pôvodného autora,</w:t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A03EE6" w:rsidRPr="00C55C7A" w:rsidRDefault="00A03EE6" w:rsidP="00C55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ii</w:t>
      </w:r>
      <w:r w:rsidR="00B52670"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) falšovanie úradných akademických dokladov,</w:t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A03EE6" w:rsidRPr="00C55C7A" w:rsidRDefault="00A03EE6" w:rsidP="00C55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iii</w:t>
      </w:r>
      <w:r w:rsidR="00B52670"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) závažné ohrozenie mravnosti na akademickej pôde (šírenie pornografie, používanie</w:t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="00B52670"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toxických a psychotropných látok),</w:t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A03EE6" w:rsidRPr="00C55C7A" w:rsidRDefault="00B52670" w:rsidP="00C55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iv) odpisovanie alebo nedovolená spolupráca alebo napovedanie v priebehu overovania</w:t>
      </w:r>
      <w:r w:rsidR="00A03EE6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vedomostí študentov,</w:t>
      </w:r>
      <w:r w:rsidR="00A03EE6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A03EE6" w:rsidRDefault="00B52670" w:rsidP="00C55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v) vyvolanie verejného pohoršenia,</w:t>
      </w:r>
      <w:r w:rsidR="00A03EE6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A03EE6" w:rsidRPr="00C55C7A" w:rsidRDefault="00B52670" w:rsidP="00C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j) závažné porušenie pravidiel a pokynov na prácu v počítačovej sieti a</w:t>
      </w:r>
      <w:r w:rsidR="00A03EE6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 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počítačových</w:t>
      </w:r>
      <w:r w:rsidR="00A03EE6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učebniach </w:t>
      </w:r>
      <w:r w:rsidR="0089063E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UJS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,</w:t>
      </w:r>
      <w:r w:rsidR="00A03EE6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A03EE6" w:rsidRPr="00C55C7A" w:rsidRDefault="00B52670" w:rsidP="00C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k) právoplatné odsúdenie za úmyselný trestný čin</w:t>
      </w:r>
      <w:r w:rsidR="0089063E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,</w:t>
      </w:r>
      <w:r w:rsidR="00A03EE6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A03EE6" w:rsidRPr="00C55C7A" w:rsidRDefault="00A03EE6" w:rsidP="00C5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l) podvádzanie na skúške</w:t>
      </w:r>
      <w:r w:rsidR="0089063E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</w:t>
      </w:r>
    </w:p>
    <w:p w:rsidR="00A03EE6" w:rsidRPr="00E279C2" w:rsidRDefault="00A03EE6" w:rsidP="00E279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m) taký skutok,</w:t>
      </w:r>
      <w:r w:rsidR="0089063E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čin alebo správanie</w:t>
      </w: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ktor</w:t>
      </w:r>
      <w:r w:rsidR="0089063E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é</w:t>
      </w: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v Reformovanej kresťanskej cirkvi na Slovensku </w:t>
      </w:r>
      <w:r w:rsidR="0089063E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(ďalej „RKC“) </w:t>
      </w: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by vyvolalo disciplinárne konanie voči člena cirkvi</w:t>
      </w:r>
      <w:r w:rsidR="0089063E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alebo cirkevných funkcionárov</w:t>
      </w: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na základe Ústavy R</w:t>
      </w:r>
      <w:r w:rsidR="0089063E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KC</w:t>
      </w:r>
      <w:r w:rsidR="00C55C7A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</w:t>
      </w:r>
    </w:p>
    <w:p w:rsidR="00A03EE6" w:rsidRPr="00E279C2" w:rsidRDefault="00A03EE6" w:rsidP="00E279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</w:p>
    <w:p w:rsidR="00A03EE6" w:rsidRPr="00E279C2" w:rsidRDefault="00B52670" w:rsidP="00E279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  <w:r w:rsidRPr="00E279C2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>Čl. 3</w:t>
      </w:r>
    </w:p>
    <w:p w:rsidR="00A03EE6" w:rsidRPr="00E279C2" w:rsidRDefault="00B52670" w:rsidP="00E279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  <w:r w:rsidRPr="00E279C2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>Disciplinárne opatrenia</w:t>
      </w:r>
    </w:p>
    <w:p w:rsidR="0089063E" w:rsidRPr="00E279C2" w:rsidRDefault="0089063E" w:rsidP="00E279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</w:p>
    <w:p w:rsidR="00C412F0" w:rsidRDefault="00B52670" w:rsidP="00E279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1. Za disciplinárny priestupok podľa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C55C7A" w:rsidRPr="00C55C7A" w:rsidRDefault="00C412F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a) </w:t>
      </w:r>
      <w:r w:rsidR="00B52670"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čl. 2</w:t>
      </w:r>
      <w:r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,</w:t>
      </w:r>
      <w:r w:rsidR="00B52670"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písm. a) až l) </w:t>
      </w:r>
      <w:r w:rsidR="00B52670"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možno uložiť študentovi podľa § 72 ods. 2 </w:t>
      </w:r>
      <w:r w:rsidR="0089063E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Z</w:t>
      </w:r>
      <w:r w:rsidR="00B52670"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ákona</w:t>
      </w:r>
      <w:r w:rsidR="00C55C7A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="00B52670"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niektoré z týchto disciplinárnych opatrení:</w:t>
      </w:r>
      <w:r w:rsidR="00C55C7A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C55C7A" w:rsidRPr="00C55C7A" w:rsidRDefault="00C412F0" w:rsidP="00C41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i</w:t>
      </w:r>
      <w:r w:rsidR="00B52670"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) pokarhanie,</w:t>
      </w:r>
      <w:r w:rsidR="00C55C7A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C55C7A" w:rsidRPr="00E279C2" w:rsidRDefault="00C412F0" w:rsidP="00C412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ii</w:t>
      </w:r>
      <w:r w:rsidR="00B52670"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) podmienečné vylúčenie zo štúdia s určením lehoty a podmienok, pri dodržaní ktorých</w:t>
      </w:r>
      <w:r w:rsidR="00C55C7A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="00B52670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bude podmienečné vylúčenie zo štúdia zrušené,</w:t>
      </w:r>
      <w:r w:rsidR="00C55C7A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C55C7A" w:rsidRPr="00E279C2" w:rsidRDefault="00C412F0" w:rsidP="00C41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iii</w:t>
      </w:r>
      <w:r w:rsidR="00B52670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) vylúčenie zo štúdia.</w:t>
      </w:r>
      <w:r w:rsidR="00C55C7A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C412F0" w:rsidRPr="00E279C2" w:rsidRDefault="00C412F0" w:rsidP="00C41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b) čl. 2, písm. m) možno uložiť študentovi disciplinárne opatrenia uvedené v písm. a) tohto odseku spolu </w:t>
      </w:r>
      <w:r w:rsidR="001E287A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s podnetom na začatie cirkevného disciplinárneho konania v RKC. </w:t>
      </w:r>
    </w:p>
    <w:p w:rsidR="00C55C7A" w:rsidRPr="00E279C2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2. Podľa § 72 ods. 3 </w:t>
      </w:r>
      <w:r w:rsidR="001E287A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Z</w:t>
      </w: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ákona disciplinárny priestupok je premlčaný, ak od jeho spáchania</w:t>
      </w:r>
      <w:r w:rsidR="00C55C7A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uplynul viac ako jeden rok. Premlčacia doba neplynie počas konania o</w:t>
      </w:r>
      <w:r w:rsidR="00C55C7A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 </w:t>
      </w: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disciplinárnom</w:t>
      </w:r>
      <w:r w:rsidR="00C55C7A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priestupku ani počas prerušenia štúdia.</w:t>
      </w:r>
      <w:r w:rsidR="00C55C7A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="009C4333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V dobe pokiaľ študent je v právnom styku s UJS, p</w:t>
      </w:r>
      <w:r w:rsidR="001E287A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remlčacia doba sa nevzťahuje na disciplinárny priestupok v</w:t>
      </w:r>
      <w:r w:rsidR="009C4333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 čl. 2, ods. 2, písm. m).</w:t>
      </w:r>
    </w:p>
    <w:p w:rsidR="00C55C7A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3. Pri ukladaní disciplinárneho opatrenia sa prihliada na charakter a závažnosť disciplinárneho</w:t>
      </w:r>
      <w:r w:rsidR="00C55C7A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priestupku, na okolnosti, za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ktorých k disciplinárnemu priestupku došlo, na mieru zavinenia,</w:t>
      </w:r>
      <w:r w:rsidR="00C55C7A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na dôsledky disciplinárneho priestupku, ako aj na doterajšie správanie študenta. Závažnosť</w:t>
      </w:r>
      <w:r w:rsidR="00C55C7A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disciplinárneho priestupku a mieru zavinenia posúdi Disciplinárna komisia 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v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priebehu disciplinárneho konania.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C55C7A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4. Pokarhanie možno spravidla uložiť študentovi za menej závažný disciplinárny priestupok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alebo disciplinárny priestupok spáchaný z nedbanlivosti.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C55C7A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5. Pri ukladaní podmienečného vylúčenia zo štúdia sa v rozhodnutí stanoví doba a podmienky,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pri dodržaní ktorých bude podmienečné vylúčenie zrušené. Dĺžka podmienečného odkladu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vylúčenia zo štúdia je najmenej 6 mesiacov a najviac 12 mesiacov (ďalej len „skúšobná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doba“). Skúšobná doba začne plynúť dňom nasledujúcim po dni nadobudnutia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právoplatnosti rozhodnutia o uložení disciplinárneho opatrenia.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C55C7A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6. Podmienky podmienečného vylúčenia zo štúdia môžu spočívať napríklad v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 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nahradení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spôsobenej škody, uhradenie školného a poplatkov spojených so štúdiom v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 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stanovenom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náhradnom termíne, osobne alebo verejne sa ospravedlniť poškodenému, podrobiť sa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liečeniu závislosti od návykových látok, atď.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C55C7A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7. Ak sa študent pred uplynutím skúšobnej doby dopustí ďalšieho disciplinárneho priestupku,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spravidla je mu uložené vylúčenie zo štúdia, ak tak navrhne 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DK 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Rozhodnutie o vylúčenie zo štúdia v takom prípade obsahuje súčasne aj zrušenie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rozhodnutia o uložení podmienečného vylúčenia zo štúdia.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C55C7A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8. Ak študent dodržal všetky podmienky rozhodnutia o podmienečnom vylúčení počas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skúšobnej doby, dekan </w:t>
      </w:r>
      <w:r w:rsidR="009C4333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rozhodnutím zruší podmienečné vylúčenie. Ak študent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podmienky nedodržal, dekan </w:t>
      </w:r>
      <w:r w:rsidR="009C4333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RTF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vydá rozhodnutie, ktorým zruší podmienečné vylúčenie a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súčasne rozhodne o vylúčení zo štúdia Ak dekan do 30 dní od uplynutia skúšobnej doby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nerozhodne, považuje sa podmienečné vylúčenie za zrušené.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C55C7A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9. Vylúčenie zo štúdia možno študentovi uložiť najmä, ak:</w:t>
      </w:r>
      <w:r w:rsid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B52670" w:rsidRPr="00B52670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a) úmyselne alebo opakovane spáchal závažný disciplinárny priestupok,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b) spáchal disciplinárny priestupok podľa čl. 2 ods. 2 písm. a), g) a k).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EB2FED" w:rsidP="00C55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</w:p>
    <w:p w:rsidR="00EB2FED" w:rsidRPr="00EB2FED" w:rsidRDefault="00B52670" w:rsidP="00EB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>Čl. 4</w:t>
      </w:r>
    </w:p>
    <w:p w:rsidR="00EB2FED" w:rsidRDefault="00B52670" w:rsidP="00EB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>Disciplinárne konanie</w:t>
      </w:r>
    </w:p>
    <w:p w:rsidR="009C4333" w:rsidRPr="00EB2FED" w:rsidRDefault="009C4333" w:rsidP="00EB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lastRenderedPageBreak/>
        <w:t xml:space="preserve">1. Podnet na podanie návrhu na začatie konania môže podať dekanovi </w:t>
      </w:r>
      <w:r w:rsidR="009C4333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každý, kto sa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dozvedel o konaní študenta, ktoré môže mať charakter disciplinárneho priestupku. Dekan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môže podať návrh na disciplinárne konanie aj bez podnetu od inej osoby.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2. D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K RTF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začne disciplinárne konanie na návrh, ktorý predkladá dekan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="009C4333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 Doručením návrhu na začatie disciplinárneho konania predsedovi D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K RTF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sa začína disciplinárne konanie.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3. Podnet na podávanie návrhu a návrh na začatie disciplinárneho konania musí byť písomný a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musí obsahovať: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a) identifikáciu študenta,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b) presný popis skutku študenta, ktoré sa považuje za disciplinárny priestupok vrátane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uvedenia času a miesta, kde mal byť disciplinárny priestupok spáchaný,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c) dôkazy, o ktoré sa návrh opiera,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d) zdôvodnenie, prečo sa skutok študenta považuje za disciplinárny priestupok s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 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označením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príslušných ustanovení predpisov, ktoré boli porušené,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4. Na základe návrhu na začatie disciplinárneho konania D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 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prerokuje disciplinárny priestupok na svojom zasadnutí.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5. Podľa § 72 ods. </w:t>
      </w:r>
      <w:r w:rsidR="00A54353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5 Z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ákona konanie o disciplinárnom priestupku pred D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 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je ústne za prítomnosti študenta; ak sa študent nedostaví bez riadneho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ospravedlnenia, možno konať aj bez jeho prítomnosti.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6. Podrobný priebeh rokovania 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DK RTF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upravuje Rokovací poriadok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Disciplinárnej komisie 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7. Po prerokovaní disciplinárneho priestupku D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 RTF</w:t>
      </w:r>
      <w:r w:rsidR="00A54353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na základe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hlasovania uznesením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a) schváli návrh na rozhodnutie o uložení disciplinárneho opatrenia,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b) zastaví disciplinárne konanie, ak: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A54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i) sa disciplinárny priestupok nestal,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A54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ii) nebolo preukázané, že disciplinárny priestupok spáchal študent,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A54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iii) prerokovaný skutok študenta nie je disciplinárnym priestupkom, alebo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A54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iv) osoba návrhu na disciplinárne konanie, prestal byť študentom 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UJS.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8. Zápisnicu, ktorej súčasťou je uznesenie podľa ods. 7 predkladá predseda D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 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bez zbytočného odkladu dekanovi </w:t>
      </w:r>
      <w:r w:rsidR="00A54353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9. Návrh D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 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na rozhodnutie o uložení disciplinárneho opatrenia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podľa ods. 7 písm. 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a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) musí obsahovať: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a) identifikáciu študenta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b) zistenie, že bol spáchaný disciplinárny priestupok s uvedením príslušných ustanovení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predpisov, ktoré boli spáchaním disciplinárneho priestupku porušené,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c) aké disciplinárne opatrenie má byť uložené študentovi,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EB2FED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d) ak je navrhnuté uloženie podmienečného vylúčenia zo štúdia, tiež návrh na lehotu a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podmienky, pri dodržaní ktorých bude podmienečné vylúčenie zo štúdia zrušené.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B52670" w:rsidRPr="00B52670" w:rsidRDefault="00B52670" w:rsidP="00E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10. D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 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o zastavení disciplinárneho konania podľa ods. 7 písm. b)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písomne informuje aj študenta, voči ktorému bolo disciplinárne konanie začaté.</w:t>
      </w:r>
    </w:p>
    <w:p w:rsidR="00EB2FED" w:rsidRDefault="00EB2FED" w:rsidP="00C55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</w:p>
    <w:p w:rsidR="00EB2FED" w:rsidRPr="00EB2FED" w:rsidRDefault="00B52670" w:rsidP="00EB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>Čl. 5</w:t>
      </w:r>
    </w:p>
    <w:p w:rsidR="00EB2FED" w:rsidRPr="00EB2FED" w:rsidRDefault="00B52670" w:rsidP="00EB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>Rozhodnutie o uložení disciplinárneho opatrenia a</w:t>
      </w:r>
      <w:r w:rsidR="00EB2FED" w:rsidRPr="00EB2FED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> </w:t>
      </w:r>
      <w:r w:rsidRPr="00B52670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>preskúmanie</w:t>
      </w:r>
      <w:r w:rsidR="00EB2FED" w:rsidRPr="00EB2FED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>rozhodnutia o uložení disciplinárneho opatrenia</w:t>
      </w:r>
    </w:p>
    <w:p w:rsidR="00EB2FED" w:rsidRDefault="00EB2FED" w:rsidP="00C55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</w:p>
    <w:p w:rsidR="00430988" w:rsidRDefault="00523714" w:rsidP="0043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1. Podľa § 72 ods. 4 Z</w:t>
      </w:r>
      <w:r w:rsidR="00B52670"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ákona disciplinárne opatrenia podľa čl. 3 ods. 1 ukladá dekan </w:t>
      </w:r>
      <w:r w:rsidR="00A54353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="00B52670"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,</w:t>
      </w:r>
      <w:r w:rsidR="00EB2FED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="00B52670"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pričom dekan nemôže uložiť prísnejšie disciplinárne opatrenie, než navrhla D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 RTF</w:t>
      </w:r>
      <w:r w:rsidR="00B52670"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430988" w:rsidRPr="00E279C2" w:rsidRDefault="00B52670" w:rsidP="0043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2. Dekan </w:t>
      </w:r>
      <w:r w:rsidR="00523714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ukladá disciplinárne opatrenie vo forme rozhodnutia do 30 dní od doručenia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návrhu na </w:t>
      </w: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uloženie disciplinárneho opatrenia D</w:t>
      </w:r>
      <w:r w:rsidR="00430988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 RTF</w:t>
      </w: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</w:t>
      </w:r>
      <w:r w:rsidR="00430988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430988" w:rsidRPr="00E279C2" w:rsidRDefault="00523714" w:rsidP="0043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3. Podľa § 72 ods. 6 Z</w:t>
      </w:r>
      <w:r w:rsidR="00B52670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ákona rozhodnutie o uložení disciplinárneho opatrenia musí byť</w:t>
      </w:r>
      <w:r w:rsidR="00430988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E279C2">
        <w:rPr>
          <w:rFonts w:ascii="Times New Roman" w:hAnsi="Times New Roman" w:cs="Times New Roman"/>
          <w:sz w:val="24"/>
          <w:szCs w:val="24"/>
          <w:lang w:val="sk-SK"/>
        </w:rPr>
        <w:t xml:space="preserve">písomné, musí obsahovať výrok, odôvodnenie a poučenie o možnosti podať žiadosť o jeho preskúmanie; </w:t>
      </w:r>
      <w:r w:rsidRPr="00E279C2">
        <w:rPr>
          <w:rFonts w:ascii="Times New Roman" w:hAnsi="Times New Roman" w:cs="Times New Roman"/>
          <w:sz w:val="24"/>
          <w:szCs w:val="24"/>
          <w:lang w:val="sk-SK"/>
        </w:rPr>
        <w:lastRenderedPageBreak/>
        <w:t>študentovi musí byť doručené do vlastných rúk. Žiadosť sa podáva orgánu, ktorý rozhodnutie vydal, do ôsmich dní odo dňa jeho doručenia. Ak je týmto orgánom dekan, môže sám žiadosti vyhovieť a rozhodnutie zmeniť alebo zrušiť. Ak žiadosti nevyhovie, postúpi ju rektorovi. Rektor rozhodnutie dekana preskúma a ak je v rozpore so zákonom, vnútorným predpisom verejnej vysokej školy alebo jej súčastí, rozhodnutie zmení alebo zruší, inak žiadosť zamietne a rozhodnutie potvrdí. Rektor musí vydať rozhodnutie najneskôr do 30 dní od doručenia žiadosti o preskúmanie rozhodnutia dekana</w:t>
      </w:r>
      <w:r w:rsidR="00B52670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</w:t>
      </w:r>
      <w:r w:rsidR="00430988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430988" w:rsidRDefault="00B52670" w:rsidP="0043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4. Prvostupňové rozhodnutie dekana </w:t>
      </w:r>
      <w:r w:rsidR="00523714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o uložení disciplinárneho opatrenia, proti ktorému</w:t>
      </w:r>
      <w:r w:rsidR="00430988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študent nepodal žiadosť o preskúmanie, nadobúda právoplatnosť dňom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márneho uplynutia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osemdňovej lehoty.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430988" w:rsidRDefault="00B52670" w:rsidP="0043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5. Rozhodnutie, proti ktorému nemožno podať žiadosť o preskúmanie, je právoplatné.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430988" w:rsidRDefault="00B52670" w:rsidP="0043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6. Rozhodnutie o uložení disciplinárneho opatrenia a rozhodnutie o žiadosti o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 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preskúmanie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rozhodnutia o uložení disciplinárneho opatrenia musí byť študentovi doručené do vlastných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rúk, spravidla poštou na adresu trvalého pobytu alebo osobne.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430988" w:rsidRPr="00E279C2" w:rsidRDefault="00B52670" w:rsidP="0043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7. Disciplinárne opatrenie sa </w:t>
      </w: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vykoná tak, že:</w:t>
      </w:r>
      <w:r w:rsidR="00430988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430988" w:rsidRPr="00E279C2" w:rsidRDefault="00B52670" w:rsidP="0043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a) študijné oddelenie vykoná záznam v osobnej dokumentácii študenta po tom, ako</w:t>
      </w:r>
      <w:r w:rsidR="00430988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rozhodnutie o uložení disciplinárneho opatrenia nadobudne právoplatnosť;</w:t>
      </w:r>
      <w:r w:rsidR="00430988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430988" w:rsidRPr="00E279C2" w:rsidRDefault="00B52670" w:rsidP="0043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b) vykonajú sa ďalšie úkony vyplývajúce z právoplatného rozhodnutia o</w:t>
      </w:r>
      <w:r w:rsidR="00430988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 </w:t>
      </w: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uložení</w:t>
      </w:r>
      <w:r w:rsidR="00430988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="00523714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disciplinárneho opatrenia;</w:t>
      </w:r>
    </w:p>
    <w:p w:rsidR="00523714" w:rsidRDefault="00523714" w:rsidP="0043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c) ak ide o disciplinárny priestupok popísaný v čl. </w:t>
      </w:r>
      <w:r w:rsidR="00CE72AE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2</w:t>
      </w: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, </w:t>
      </w:r>
      <w:r w:rsidR="00CE72AE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ods. 2, písm. m) a o disciplinárne opatrenie popísané v čl. 3. ods. 1. písm. b), </w:t>
      </w:r>
      <w:r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dekan RTF navrhuje RKC zača</w:t>
      </w:r>
      <w:r w:rsidR="00CE72AE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ť aj cirkevné disciplinárne konanie na základe cirkevnej legislatívy. Písomný návrh dekan postúpi cirkvi do 30 dní od doručenia návrhu na uloženie disciplinárneho opatrenia DK RTF</w:t>
      </w:r>
      <w:r w:rsidR="00637102" w:rsidRP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</w:t>
      </w:r>
      <w:r w:rsidR="00CE72AE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430988" w:rsidRDefault="00430988" w:rsidP="00C55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</w:p>
    <w:p w:rsidR="00430988" w:rsidRPr="00430988" w:rsidRDefault="00B52670" w:rsidP="00430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>Čl. 6</w:t>
      </w:r>
    </w:p>
    <w:p w:rsidR="00430988" w:rsidRDefault="00B52670" w:rsidP="00430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 xml:space="preserve">Disciplinárna komisia </w:t>
      </w:r>
      <w:r w:rsidR="00430988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>RTF</w:t>
      </w:r>
    </w:p>
    <w:p w:rsidR="00523714" w:rsidRPr="00430988" w:rsidRDefault="00523714" w:rsidP="00430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</w:p>
    <w:p w:rsidR="00430988" w:rsidRDefault="00B52670" w:rsidP="00B55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1. D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 RT</w:t>
      </w:r>
      <w:r w:rsidR="00D32A7C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prerokúva disciplinárne priestupky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študentov</w:t>
      </w:r>
      <w:r w:rsidR="0063710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,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zapísaných </w:t>
      </w:r>
      <w:r w:rsidR="0063710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na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študijn</w:t>
      </w:r>
      <w:r w:rsidR="0063710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é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program</w:t>
      </w:r>
      <w:r w:rsidR="0063710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y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uskutočňovaných na </w:t>
      </w:r>
      <w:r w:rsidR="0063710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a predkladá návrh na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rozhodnutie dekanovi </w:t>
      </w:r>
      <w:r w:rsidR="0063710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430988" w:rsidRDefault="00B52670" w:rsidP="00637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2. D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K RTF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je šesťčlenná. </w:t>
      </w:r>
      <w:r w:rsidR="008E47A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Č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lenov D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 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vymenúva a odvoláva dekan po predchádzajúcom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schválení Akademickým senátom </w:t>
      </w:r>
      <w:r w:rsidR="0063710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="008E47A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z členov akademickej obce 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, pričom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polovicu členov D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 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tvoria študenti. Predsedom D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 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je spravidla prodekan pre 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študijné záležitosti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="008E47A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430988" w:rsidRDefault="00B52670" w:rsidP="00B55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3. Členstvo v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 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D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 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členovi zaniká:</w:t>
      </w:r>
      <w:r w:rsidR="00430988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430988" w:rsidRDefault="00B52670" w:rsidP="00B55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a) uplynutím funkčného obdobia predsedu, ak je ním prodekan </w:t>
      </w:r>
      <w:r w:rsidR="008E47A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B5267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,</w:t>
      </w:r>
    </w:p>
    <w:p w:rsidR="00B550D0" w:rsidRDefault="00B52670" w:rsidP="00B55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b) písomným vzdaním sa členstva,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B550D0" w:rsidRDefault="00B52670" w:rsidP="00B55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c) dňom skončenia členstva v akademickej obci,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B550D0" w:rsidRDefault="00B52670" w:rsidP="00B55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d) odvolaním,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B550D0" w:rsidRDefault="00B52670" w:rsidP="00B55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e) smrťou člena.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8E47AA" w:rsidRDefault="00B52670" w:rsidP="00B55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4. Činnosť D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 RTF</w:t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a postup pri prerokovaní disciplinárneho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priestupku ustanovuje Rokovací poriadok D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 RTF</w:t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, ktorý schvaľuje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na návrh dekana Akademický senát </w:t>
      </w:r>
      <w:r w:rsidR="008E47A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B550D0" w:rsidRDefault="00B52670" w:rsidP="00B55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5. Administratívne úkony spojené s činnosťou D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 RTF</w:t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vykonáva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dekanát a študijné oddelenie </w:t>
      </w:r>
      <w:r w:rsidR="008E47A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</w:t>
      </w:r>
    </w:p>
    <w:p w:rsidR="00B550D0" w:rsidRDefault="00B550D0" w:rsidP="0043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</w:p>
    <w:p w:rsidR="00B550D0" w:rsidRPr="00B550D0" w:rsidRDefault="00B52670" w:rsidP="00B55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  <w:r w:rsidRPr="00B550D0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>Čl. 7</w:t>
      </w:r>
    </w:p>
    <w:p w:rsidR="00B550D0" w:rsidRDefault="00B52670" w:rsidP="00B55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  <w:r w:rsidRPr="00B550D0"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  <w:t>Prechodné a záverečné ustanovenia</w:t>
      </w:r>
    </w:p>
    <w:p w:rsidR="008E47AA" w:rsidRPr="00B550D0" w:rsidRDefault="008E47AA" w:rsidP="00B55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hu-HU"/>
        </w:rPr>
      </w:pPr>
    </w:p>
    <w:p w:rsidR="00B550D0" w:rsidRDefault="00B52670" w:rsidP="0043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1. Disciplinárne konania začaté pred nadobudnutím účinnosti tohto disciplinárneho poriadku sa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dokončujú podľa predchádzajúcich predpisov.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B550D0" w:rsidRDefault="00B52670" w:rsidP="0043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lastRenderedPageBreak/>
        <w:t xml:space="preserve">2. Zrušuje sa Disciplinárny poriadok 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schválený Akademickým senátom 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dňa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="008E47A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09.03.2022</w:t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</w:t>
      </w:r>
    </w:p>
    <w:p w:rsidR="00B550D0" w:rsidRDefault="00B52670" w:rsidP="0043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3. Tento disciplinárny poriadok nadobúda platnosť a účinnosť dňom jeho schválenia v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Akademickom senáte 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RTF,</w:t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dňa </w:t>
      </w:r>
      <w:r w:rsid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30.08.2023</w:t>
      </w:r>
      <w:r w:rsidR="00BE3F76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B550D0" w:rsidRDefault="00B550D0" w:rsidP="0043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</w:p>
    <w:p w:rsidR="00B550D0" w:rsidRDefault="00B52670" w:rsidP="0043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V Komárne dňa </w:t>
      </w:r>
      <w:r w:rsidR="00E279C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30.08.2023</w:t>
      </w:r>
      <w:bookmarkStart w:id="0" w:name="_GoBack"/>
      <w:bookmarkEnd w:id="0"/>
      <w:r w:rsidR="008E47A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</w:t>
      </w:r>
    </w:p>
    <w:p w:rsidR="00B550D0" w:rsidRDefault="00B550D0" w:rsidP="0043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</w:p>
    <w:p w:rsidR="00B550D0" w:rsidRDefault="00B550D0" w:rsidP="0043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</w:p>
    <w:p w:rsidR="008E47AA" w:rsidRDefault="008E47AA" w:rsidP="0043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</w:p>
    <w:p w:rsidR="008E47AA" w:rsidRDefault="008E47AA" w:rsidP="0043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</w:p>
    <w:p w:rsidR="008E47AA" w:rsidRDefault="008E47AA" w:rsidP="0043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</w:p>
    <w:p w:rsidR="00BE3F76" w:rsidRDefault="00BE3F76" w:rsidP="0043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</w:p>
    <w:p w:rsidR="00B550D0" w:rsidRDefault="00B52670" w:rsidP="0043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...........................................................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ab/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ab/>
      </w:r>
      <w:r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...........................................................</w:t>
      </w:r>
      <w:r w:rsidR="00B550D0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B550D0" w:rsidRDefault="00B550D0" w:rsidP="0043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Mgr. Görözdi Zsolt,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Th.D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ab/>
        <w:t>doc. ThDr. Somogyi Alfréd, PhD</w:t>
      </w:r>
      <w:r w:rsidR="00B52670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</w:p>
    <w:p w:rsidR="00414D0D" w:rsidRPr="00C55C7A" w:rsidRDefault="00B550D0" w:rsidP="004309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Predseda Akademického senátu RTF UJS </w:t>
      </w:r>
      <w:r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ab/>
      </w:r>
      <w:r w:rsidR="00B52670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dekan </w:t>
      </w:r>
      <w:r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RTF</w:t>
      </w:r>
      <w:r w:rsidR="00B52670" w:rsidRPr="00C55C7A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UJS</w:t>
      </w:r>
    </w:p>
    <w:sectPr w:rsidR="00414D0D" w:rsidRPr="00C55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70"/>
    <w:rsid w:val="00076578"/>
    <w:rsid w:val="001E287A"/>
    <w:rsid w:val="00414D0D"/>
    <w:rsid w:val="00430988"/>
    <w:rsid w:val="00523714"/>
    <w:rsid w:val="005A4BF7"/>
    <w:rsid w:val="00607FAB"/>
    <w:rsid w:val="00637102"/>
    <w:rsid w:val="00691B26"/>
    <w:rsid w:val="00721A17"/>
    <w:rsid w:val="00784E20"/>
    <w:rsid w:val="0089063E"/>
    <w:rsid w:val="008E47AA"/>
    <w:rsid w:val="00906A6D"/>
    <w:rsid w:val="009C4333"/>
    <w:rsid w:val="00A03EE6"/>
    <w:rsid w:val="00A54353"/>
    <w:rsid w:val="00B52670"/>
    <w:rsid w:val="00B550D0"/>
    <w:rsid w:val="00BA2038"/>
    <w:rsid w:val="00BE3F76"/>
    <w:rsid w:val="00C412F0"/>
    <w:rsid w:val="00C55C7A"/>
    <w:rsid w:val="00CE72AE"/>
    <w:rsid w:val="00D32A7C"/>
    <w:rsid w:val="00DF7685"/>
    <w:rsid w:val="00E279C2"/>
    <w:rsid w:val="00EB2FED"/>
    <w:rsid w:val="00F3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4A2E1-EA54-49F7-954B-9FE37623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314D-5B83-4CBC-852A-499A0EE5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1662</Words>
  <Characters>11056</Characters>
  <Application>Microsoft Office Word</Application>
  <DocSecurity>0</DocSecurity>
  <Lines>143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2023-06-30T15:52:00Z</dcterms:created>
  <dcterms:modified xsi:type="dcterms:W3CDTF">2023-09-07T12:29:00Z</dcterms:modified>
</cp:coreProperties>
</file>